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D7" w:rsidRPr="00B27FD7" w:rsidRDefault="00B27FD7" w:rsidP="00B27FD7">
      <w:pPr>
        <w:shd w:val="clear" w:color="auto" w:fill="FFFFFF"/>
        <w:spacing w:before="100" w:beforeAutospacing="1" w:after="100" w:afterAutospacing="1" w:line="576" w:lineRule="atLeast"/>
        <w:textAlignment w:val="baseline"/>
        <w:outlineLvl w:val="0"/>
        <w:rPr>
          <w:rFonts w:ascii="Arial" w:eastAsia="Times New Roman" w:hAnsi="Arial" w:cs="Arial"/>
          <w:b/>
          <w:bCs/>
          <w:color w:val="02120F"/>
          <w:kern w:val="36"/>
          <w:sz w:val="40"/>
          <w:szCs w:val="40"/>
          <w:lang w:eastAsia="ru-RU"/>
        </w:rPr>
      </w:pPr>
      <w:r w:rsidRPr="00B27FD7">
        <w:rPr>
          <w:rFonts w:ascii="Arial" w:eastAsia="Times New Roman" w:hAnsi="Arial" w:cs="Arial"/>
          <w:b/>
          <w:bCs/>
          <w:color w:val="02120F"/>
          <w:kern w:val="36"/>
          <w:sz w:val="40"/>
          <w:szCs w:val="40"/>
          <w:lang w:eastAsia="ru-RU"/>
        </w:rPr>
        <w:t>Всероссийские проверочные работы в 2025 году: основные правила, нововведения и расписание</w:t>
      </w:r>
    </w:p>
    <w:p w:rsidR="00B27FD7" w:rsidRPr="00B27FD7" w:rsidRDefault="00B27FD7" w:rsidP="00B27FD7">
      <w:pPr>
        <w:shd w:val="clear" w:color="auto" w:fill="FFFFFF"/>
        <w:spacing w:after="100" w:afterAutospacing="1" w:line="360" w:lineRule="atLeast"/>
        <w:textAlignment w:val="baseline"/>
        <w:rPr>
          <w:rFonts w:ascii="Arial" w:eastAsia="Times New Roman" w:hAnsi="Arial" w:cs="Arial"/>
          <w:color w:val="02120F"/>
          <w:sz w:val="24"/>
          <w:szCs w:val="24"/>
          <w:lang w:eastAsia="ru-RU"/>
        </w:rPr>
      </w:pPr>
      <w:r w:rsidRPr="00B27FD7">
        <w:rPr>
          <w:rFonts w:ascii="Arial" w:eastAsia="Times New Roman" w:hAnsi="Arial" w:cs="Arial"/>
          <w:color w:val="02120F"/>
          <w:sz w:val="24"/>
          <w:szCs w:val="24"/>
          <w:lang w:eastAsia="ru-RU"/>
        </w:rPr>
        <w:t>Всероссийская проверочная работа – это итоговые контрольные, которые помогают оценить уровень усвоения школьной программы. Результаты ВПР никак не влияют на успеваемость, а служат для мониторинга качества обучения. Задания ВПР составляет коллектив авторов ФИОКО, они соответствуют ФГОС. В них нет тестов, поэтому школьнику нужно самостоятельно вписать ответ.</w:t>
      </w:r>
    </w:p>
    <w:p w:rsidR="00B27FD7" w:rsidRPr="00B27FD7" w:rsidRDefault="00B27FD7" w:rsidP="00B27FD7">
      <w:pPr>
        <w:shd w:val="clear" w:color="auto" w:fill="FFFFFF"/>
        <w:spacing w:after="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2120F"/>
          <w:sz w:val="36"/>
          <w:szCs w:val="36"/>
          <w:lang w:eastAsia="ru-RU"/>
        </w:rPr>
      </w:pPr>
      <w:r w:rsidRPr="00B27FD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Как проходит ВПР</w:t>
      </w:r>
    </w:p>
    <w:p w:rsidR="00B27FD7" w:rsidRPr="00B27FD7" w:rsidRDefault="00B27FD7" w:rsidP="00B27FD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2120F"/>
          <w:sz w:val="24"/>
          <w:szCs w:val="24"/>
          <w:lang w:eastAsia="ru-RU"/>
        </w:rPr>
      </w:pPr>
      <w:r w:rsidRPr="00B27FD7">
        <w:rPr>
          <w:rFonts w:ascii="Calibri Light" w:eastAsia="Times New Roman" w:hAnsi="Calibri Light" w:cs="Calibri Light"/>
          <w:color w:val="02120F"/>
          <w:sz w:val="28"/>
          <w:szCs w:val="28"/>
          <w:bdr w:val="none" w:sz="0" w:space="0" w:color="auto" w:frame="1"/>
          <w:lang w:eastAsia="ru-RU"/>
        </w:rPr>
        <w:t>Разные предметы на ВПР сдаются в определенные дни. Время выполнения задания составляет от 45 до 90 минут. В 11 классе ВПР не проводится. Решение о том, будут ли выставлены оценки в журнал по результатам работ, принимает администрация школы. В таком случае используется шкала перевода баллов.</w:t>
      </w:r>
    </w:p>
    <w:p w:rsidR="00B27FD7" w:rsidRPr="00B27FD7" w:rsidRDefault="00B27FD7" w:rsidP="00B27FD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2120F"/>
          <w:sz w:val="24"/>
          <w:szCs w:val="24"/>
          <w:lang w:eastAsia="ru-RU"/>
        </w:rPr>
      </w:pPr>
      <w:r w:rsidRPr="00B27FD7">
        <w:rPr>
          <w:rFonts w:ascii="Arial" w:eastAsia="Times New Roman" w:hAnsi="Arial" w:cs="Arial"/>
          <w:color w:val="02120F"/>
          <w:sz w:val="24"/>
          <w:szCs w:val="24"/>
          <w:lang w:eastAsia="ru-RU"/>
        </w:rPr>
        <w:t> </w:t>
      </w:r>
    </w:p>
    <w:p w:rsidR="00B27FD7" w:rsidRPr="00B27FD7" w:rsidRDefault="00B27FD7" w:rsidP="00B27FD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2120F"/>
          <w:spacing w:val="8"/>
          <w:sz w:val="24"/>
          <w:szCs w:val="24"/>
          <w:lang w:eastAsia="ru-RU"/>
        </w:rPr>
      </w:pPr>
      <w:r w:rsidRPr="00B27FD7">
        <w:rPr>
          <w:rFonts w:ascii="Arial" w:eastAsia="Times New Roman" w:hAnsi="Arial" w:cs="Arial"/>
          <w:b/>
          <w:bCs/>
          <w:color w:val="02120F"/>
          <w:spacing w:val="8"/>
          <w:sz w:val="30"/>
          <w:szCs w:val="30"/>
          <w:bdr w:val="none" w:sz="0" w:space="0" w:color="auto" w:frame="1"/>
          <w:lang w:eastAsia="ru-RU"/>
        </w:rPr>
        <w:t>Готовься на высшие баллы с «Синергией»</w:t>
      </w:r>
    </w:p>
    <w:p w:rsidR="00B27FD7" w:rsidRPr="00B27FD7" w:rsidRDefault="00B27FD7" w:rsidP="00B27FD7">
      <w:pPr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2120F"/>
          <w:spacing w:val="8"/>
          <w:sz w:val="24"/>
          <w:szCs w:val="24"/>
          <w:lang w:eastAsia="ru-RU"/>
        </w:rPr>
      </w:pPr>
      <w:hyperlink r:id="rId6" w:history="1">
        <w:r w:rsidRPr="00B27FD7">
          <w:rPr>
            <w:rFonts w:ascii="Calibri Light" w:eastAsia="Times New Roman" w:hAnsi="Calibri Light" w:cs="Calibri Light"/>
            <w:color w:val="FF9900"/>
            <w:spacing w:val="8"/>
            <w:sz w:val="24"/>
            <w:szCs w:val="24"/>
            <w:u w:val="single"/>
            <w:bdr w:val="none" w:sz="0" w:space="0" w:color="auto" w:frame="1"/>
            <w:lang w:eastAsia="ru-RU"/>
          </w:rPr>
          <w:t>Готовься к ОГЭ </w:t>
        </w:r>
      </w:hyperlink>
      <w:r w:rsidRPr="00B27FD7">
        <w:rPr>
          <w:rFonts w:ascii="Calibri Light" w:eastAsia="Times New Roman" w:hAnsi="Calibri Light" w:cs="Calibri Light"/>
          <w:color w:val="02120F"/>
          <w:spacing w:val="8"/>
          <w:sz w:val="24"/>
          <w:szCs w:val="24"/>
          <w:bdr w:val="none" w:sz="0" w:space="0" w:color="auto" w:frame="1"/>
          <w:lang w:eastAsia="ru-RU"/>
        </w:rPr>
        <w:t>на отлично;</w:t>
      </w:r>
    </w:p>
    <w:p w:rsidR="00B27FD7" w:rsidRPr="00B27FD7" w:rsidRDefault="00B27FD7" w:rsidP="00B27FD7">
      <w:pPr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2120F"/>
          <w:spacing w:val="8"/>
          <w:sz w:val="24"/>
          <w:szCs w:val="24"/>
          <w:lang w:eastAsia="ru-RU"/>
        </w:rPr>
      </w:pPr>
      <w:hyperlink r:id="rId7" w:history="1">
        <w:r w:rsidRPr="00B27FD7">
          <w:rPr>
            <w:rFonts w:ascii="Calibri Light" w:eastAsia="Times New Roman" w:hAnsi="Calibri Light" w:cs="Calibri Light"/>
            <w:color w:val="FF9900"/>
            <w:spacing w:val="8"/>
            <w:sz w:val="24"/>
            <w:szCs w:val="24"/>
            <w:u w:val="single"/>
            <w:bdr w:val="none" w:sz="0" w:space="0" w:color="auto" w:frame="1"/>
            <w:lang w:eastAsia="ru-RU"/>
          </w:rPr>
          <w:t>Подготовься к ЕГЭ</w:t>
        </w:r>
      </w:hyperlink>
      <w:r w:rsidRPr="00B27FD7">
        <w:rPr>
          <w:rFonts w:ascii="Calibri Light" w:eastAsia="Times New Roman" w:hAnsi="Calibri Light" w:cs="Calibri Light"/>
          <w:color w:val="02120F"/>
          <w:spacing w:val="8"/>
          <w:sz w:val="24"/>
          <w:szCs w:val="24"/>
          <w:bdr w:val="none" w:sz="0" w:space="0" w:color="auto" w:frame="1"/>
          <w:lang w:eastAsia="ru-RU"/>
        </w:rPr>
        <w:t> на высокие баллы;</w:t>
      </w:r>
    </w:p>
    <w:p w:rsidR="00B27FD7" w:rsidRPr="00B27FD7" w:rsidRDefault="00B27FD7" w:rsidP="00B27FD7">
      <w:pPr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2120F"/>
          <w:spacing w:val="8"/>
          <w:sz w:val="24"/>
          <w:szCs w:val="24"/>
          <w:lang w:eastAsia="ru-RU"/>
        </w:rPr>
      </w:pPr>
      <w:hyperlink r:id="rId8" w:history="1">
        <w:r w:rsidRPr="00B27FD7">
          <w:rPr>
            <w:rFonts w:ascii="Calibri Light" w:eastAsia="Times New Roman" w:hAnsi="Calibri Light" w:cs="Calibri Light"/>
            <w:color w:val="FF9900"/>
            <w:spacing w:val="8"/>
            <w:sz w:val="24"/>
            <w:szCs w:val="24"/>
            <w:u w:val="single"/>
            <w:bdr w:val="none" w:sz="0" w:space="0" w:color="auto" w:frame="1"/>
            <w:lang w:eastAsia="ru-RU"/>
          </w:rPr>
          <w:t>Пройди профориентацию</w:t>
        </w:r>
      </w:hyperlink>
      <w:r w:rsidRPr="00B27FD7">
        <w:rPr>
          <w:rFonts w:ascii="Calibri Light" w:eastAsia="Times New Roman" w:hAnsi="Calibri Light" w:cs="Calibri Light"/>
          <w:color w:val="02120F"/>
          <w:spacing w:val="8"/>
          <w:sz w:val="24"/>
          <w:szCs w:val="24"/>
          <w:bdr w:val="none" w:sz="0" w:space="0" w:color="auto" w:frame="1"/>
          <w:lang w:eastAsia="ru-RU"/>
        </w:rPr>
        <w:t> бесплатно;</w:t>
      </w:r>
    </w:p>
    <w:p w:rsidR="00B27FD7" w:rsidRPr="00B27FD7" w:rsidRDefault="00B27FD7" w:rsidP="00B27FD7">
      <w:pPr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2120F"/>
          <w:spacing w:val="8"/>
          <w:sz w:val="24"/>
          <w:szCs w:val="24"/>
          <w:lang w:eastAsia="ru-RU"/>
        </w:rPr>
      </w:pPr>
      <w:r w:rsidRPr="00B27FD7">
        <w:rPr>
          <w:rFonts w:ascii="Calibri Light" w:eastAsia="Times New Roman" w:hAnsi="Calibri Light" w:cs="Calibri Light"/>
          <w:color w:val="02120F"/>
          <w:spacing w:val="8"/>
          <w:sz w:val="24"/>
          <w:szCs w:val="24"/>
          <w:bdr w:val="none" w:sz="0" w:space="0" w:color="auto" w:frame="1"/>
          <w:lang w:eastAsia="ru-RU"/>
        </w:rPr>
        <w:t>Бесплатный доступ на </w:t>
      </w:r>
      <w:hyperlink r:id="rId9" w:history="1">
        <w:r w:rsidRPr="00B27FD7">
          <w:rPr>
            <w:rFonts w:ascii="Calibri Light" w:eastAsia="Times New Roman" w:hAnsi="Calibri Light" w:cs="Calibri Light"/>
            <w:color w:val="FF9900"/>
            <w:spacing w:val="8"/>
            <w:sz w:val="24"/>
            <w:szCs w:val="24"/>
            <w:u w:val="single"/>
            <w:bdr w:val="none" w:sz="0" w:space="0" w:color="auto" w:frame="1"/>
            <w:lang w:eastAsia="ru-RU"/>
          </w:rPr>
          <w:t>образовательную платформу</w:t>
        </w:r>
      </w:hyperlink>
      <w:r w:rsidRPr="00B27FD7">
        <w:rPr>
          <w:rFonts w:ascii="Arial" w:eastAsia="Times New Roman" w:hAnsi="Arial" w:cs="Arial"/>
          <w:color w:val="02120F"/>
          <w:spacing w:val="8"/>
          <w:sz w:val="24"/>
          <w:szCs w:val="24"/>
          <w:lang w:eastAsia="ru-RU"/>
        </w:rPr>
        <w:t>.</w:t>
      </w:r>
    </w:p>
    <w:p w:rsidR="00B27FD7" w:rsidRPr="00B27FD7" w:rsidRDefault="00B27FD7" w:rsidP="00B27FD7">
      <w:pPr>
        <w:shd w:val="clear" w:color="auto" w:fill="FFFFFF"/>
        <w:spacing w:after="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2120F"/>
          <w:sz w:val="36"/>
          <w:szCs w:val="36"/>
          <w:lang w:eastAsia="ru-RU"/>
        </w:rPr>
      </w:pPr>
      <w:r w:rsidRPr="00B27FD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Изменения в ВПР 2025</w:t>
      </w:r>
    </w:p>
    <w:p w:rsidR="00B27FD7" w:rsidRPr="00B27FD7" w:rsidRDefault="00B27FD7" w:rsidP="00B27FD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2120F"/>
          <w:sz w:val="24"/>
          <w:szCs w:val="24"/>
          <w:lang w:eastAsia="ru-RU"/>
        </w:rPr>
      </w:pPr>
      <w:r w:rsidRPr="00B27FD7">
        <w:rPr>
          <w:rFonts w:ascii="Calibri Light" w:eastAsia="Times New Roman" w:hAnsi="Calibri Light" w:cs="Calibri Light"/>
          <w:color w:val="02120F"/>
          <w:sz w:val="28"/>
          <w:szCs w:val="28"/>
          <w:bdr w:val="none" w:sz="0" w:space="0" w:color="auto" w:frame="1"/>
          <w:lang w:eastAsia="ru-RU"/>
        </w:rPr>
        <w:t>В 2025 учебном году были введены изменения в ВПР:</w:t>
      </w:r>
    </w:p>
    <w:p w:rsidR="00B27FD7" w:rsidRPr="00B27FD7" w:rsidRDefault="00B27FD7" w:rsidP="00B27FD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2120F"/>
          <w:sz w:val="24"/>
          <w:szCs w:val="24"/>
          <w:lang w:eastAsia="ru-RU"/>
        </w:rPr>
      </w:pPr>
      <w:r w:rsidRPr="00B27FD7">
        <w:rPr>
          <w:rFonts w:ascii="Calibri Light" w:eastAsia="Times New Roman" w:hAnsi="Calibri Light" w:cs="Calibri Light"/>
          <w:b/>
          <w:bCs/>
          <w:color w:val="02120F"/>
          <w:sz w:val="28"/>
          <w:szCs w:val="28"/>
          <w:bdr w:val="none" w:sz="0" w:space="0" w:color="auto" w:frame="1"/>
          <w:lang w:eastAsia="ru-RU"/>
        </w:rPr>
        <w:t>Сокращение сроков </w:t>
      </w:r>
      <w:r w:rsidRPr="00B27FD7">
        <w:rPr>
          <w:rFonts w:ascii="Calibri Light" w:eastAsia="Times New Roman" w:hAnsi="Calibri Light" w:cs="Calibri Light"/>
          <w:color w:val="02120F"/>
          <w:sz w:val="28"/>
          <w:szCs w:val="28"/>
          <w:bdr w:val="none" w:sz="0" w:space="0" w:color="auto" w:frame="1"/>
          <w:lang w:eastAsia="ru-RU"/>
        </w:rPr>
        <w:t>проведения проверочных работ. </w:t>
      </w:r>
    </w:p>
    <w:p w:rsidR="00B27FD7" w:rsidRPr="00B27FD7" w:rsidRDefault="00B27FD7" w:rsidP="00B27FD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2120F"/>
          <w:sz w:val="24"/>
          <w:szCs w:val="24"/>
          <w:lang w:eastAsia="ru-RU"/>
        </w:rPr>
      </w:pPr>
      <w:r w:rsidRPr="00B27FD7">
        <w:rPr>
          <w:rFonts w:ascii="Calibri Light" w:eastAsia="Times New Roman" w:hAnsi="Calibri Light" w:cs="Calibri Light"/>
          <w:b/>
          <w:bCs/>
          <w:color w:val="02120F"/>
          <w:sz w:val="28"/>
          <w:szCs w:val="28"/>
          <w:bdr w:val="none" w:sz="0" w:space="0" w:color="auto" w:frame="1"/>
          <w:lang w:eastAsia="ru-RU"/>
        </w:rPr>
        <w:t>Будет проводиться ВПР до 10 класса.</w:t>
      </w:r>
      <w:r w:rsidRPr="00B27FD7">
        <w:rPr>
          <w:rFonts w:ascii="Calibri Light" w:eastAsia="Times New Roman" w:hAnsi="Calibri Light" w:cs="Calibri Light"/>
          <w:color w:val="02120F"/>
          <w:sz w:val="28"/>
          <w:szCs w:val="28"/>
          <w:bdr w:val="none" w:sz="0" w:space="0" w:color="auto" w:frame="1"/>
          <w:lang w:eastAsia="ru-RU"/>
        </w:rPr>
        <w:t> В 11 классе ученики проверочную работу писать не будут, чтобы снизить нагрузку на выпускников.</w:t>
      </w:r>
    </w:p>
    <w:p w:rsidR="00B27FD7" w:rsidRPr="00B27FD7" w:rsidRDefault="00B27FD7" w:rsidP="00B27FD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2120F"/>
          <w:sz w:val="24"/>
          <w:szCs w:val="24"/>
          <w:lang w:eastAsia="ru-RU"/>
        </w:rPr>
      </w:pPr>
      <w:r w:rsidRPr="00B27FD7">
        <w:rPr>
          <w:rFonts w:ascii="Calibri Light" w:eastAsia="Times New Roman" w:hAnsi="Calibri Light" w:cs="Calibri Light"/>
          <w:b/>
          <w:bCs/>
          <w:color w:val="02120F"/>
          <w:sz w:val="28"/>
          <w:szCs w:val="28"/>
          <w:bdr w:val="none" w:sz="0" w:space="0" w:color="auto" w:frame="1"/>
          <w:lang w:eastAsia="ru-RU"/>
        </w:rPr>
        <w:t>Появятся новые предметы</w:t>
      </w:r>
      <w:r w:rsidRPr="00B27FD7">
        <w:rPr>
          <w:rFonts w:ascii="Calibri Light" w:eastAsia="Times New Roman" w:hAnsi="Calibri Light" w:cs="Calibri Light"/>
          <w:color w:val="02120F"/>
          <w:sz w:val="28"/>
          <w:szCs w:val="28"/>
          <w:bdr w:val="none" w:sz="0" w:space="0" w:color="auto" w:frame="1"/>
          <w:lang w:eastAsia="ru-RU"/>
        </w:rPr>
        <w:t>. А именно в 4 классе дополнительно нужно будет сдавать литературное чтение, в 5, 6, 7, 8 и 10 – литературу, а в 7 и 8 – информатику.</w:t>
      </w:r>
    </w:p>
    <w:p w:rsidR="00B27FD7" w:rsidRPr="00B27FD7" w:rsidRDefault="00B27FD7" w:rsidP="00B27FD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2120F"/>
          <w:sz w:val="24"/>
          <w:szCs w:val="24"/>
          <w:lang w:eastAsia="ru-RU"/>
        </w:rPr>
      </w:pPr>
      <w:r w:rsidRPr="00B27FD7">
        <w:rPr>
          <w:rFonts w:ascii="Calibri Light" w:eastAsia="Times New Roman" w:hAnsi="Calibri Light" w:cs="Calibri Light"/>
          <w:b/>
          <w:bCs/>
          <w:color w:val="02120F"/>
          <w:sz w:val="28"/>
          <w:szCs w:val="28"/>
          <w:bdr w:val="none" w:sz="0" w:space="0" w:color="auto" w:frame="1"/>
          <w:lang w:eastAsia="ru-RU"/>
        </w:rPr>
        <w:t xml:space="preserve">Появятся </w:t>
      </w:r>
      <w:proofErr w:type="gramStart"/>
      <w:r w:rsidRPr="00B27FD7">
        <w:rPr>
          <w:rFonts w:ascii="Calibri Light" w:eastAsia="Times New Roman" w:hAnsi="Calibri Light" w:cs="Calibri Light"/>
          <w:b/>
          <w:bCs/>
          <w:color w:val="02120F"/>
          <w:sz w:val="28"/>
          <w:szCs w:val="28"/>
          <w:bdr w:val="none" w:sz="0" w:space="0" w:color="auto" w:frame="1"/>
          <w:lang w:eastAsia="ru-RU"/>
        </w:rPr>
        <w:t>контрольные</w:t>
      </w:r>
      <w:proofErr w:type="gramEnd"/>
      <w:r w:rsidRPr="00B27FD7">
        <w:rPr>
          <w:rFonts w:ascii="Calibri Light" w:eastAsia="Times New Roman" w:hAnsi="Calibri Light" w:cs="Calibri Light"/>
          <w:b/>
          <w:bCs/>
          <w:color w:val="02120F"/>
          <w:sz w:val="28"/>
          <w:szCs w:val="28"/>
          <w:bdr w:val="none" w:sz="0" w:space="0" w:color="auto" w:frame="1"/>
          <w:lang w:eastAsia="ru-RU"/>
        </w:rPr>
        <w:t xml:space="preserve"> по иностранным языкам</w:t>
      </w:r>
      <w:r w:rsidRPr="00B27FD7">
        <w:rPr>
          <w:rFonts w:ascii="Calibri Light" w:eastAsia="Times New Roman" w:hAnsi="Calibri Light" w:cs="Calibri Light"/>
          <w:color w:val="02120F"/>
          <w:sz w:val="28"/>
          <w:szCs w:val="28"/>
          <w:bdr w:val="none" w:sz="0" w:space="0" w:color="auto" w:frame="1"/>
          <w:lang w:eastAsia="ru-RU"/>
        </w:rPr>
        <w:t xml:space="preserve">. Они </w:t>
      </w:r>
      <w:proofErr w:type="gramStart"/>
      <w:r w:rsidRPr="00B27FD7">
        <w:rPr>
          <w:rFonts w:ascii="Calibri Light" w:eastAsia="Times New Roman" w:hAnsi="Calibri Light" w:cs="Calibri Light"/>
          <w:color w:val="02120F"/>
          <w:sz w:val="28"/>
          <w:szCs w:val="28"/>
          <w:bdr w:val="none" w:sz="0" w:space="0" w:color="auto" w:frame="1"/>
          <w:lang w:eastAsia="ru-RU"/>
        </w:rPr>
        <w:t>будут</w:t>
      </w:r>
      <w:proofErr w:type="gramEnd"/>
      <w:r w:rsidRPr="00B27FD7">
        <w:rPr>
          <w:rFonts w:ascii="Calibri Light" w:eastAsia="Times New Roman" w:hAnsi="Calibri Light" w:cs="Calibri Light"/>
          <w:color w:val="02120F"/>
          <w:sz w:val="28"/>
          <w:szCs w:val="28"/>
          <w:bdr w:val="none" w:sz="0" w:space="0" w:color="auto" w:frame="1"/>
          <w:lang w:eastAsia="ru-RU"/>
        </w:rPr>
        <w:t xml:space="preserve"> проходит исключительно в письменном виде.</w:t>
      </w:r>
    </w:p>
    <w:p w:rsidR="00B27FD7" w:rsidRPr="00B27FD7" w:rsidRDefault="00B27FD7" w:rsidP="00B27FD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2120F"/>
          <w:sz w:val="24"/>
          <w:szCs w:val="24"/>
          <w:lang w:eastAsia="ru-RU"/>
        </w:rPr>
      </w:pPr>
      <w:r w:rsidRPr="00B27FD7">
        <w:rPr>
          <w:rFonts w:ascii="Calibri Light" w:eastAsia="Times New Roman" w:hAnsi="Calibri Light" w:cs="Calibri Light"/>
          <w:b/>
          <w:bCs/>
          <w:color w:val="02120F"/>
          <w:sz w:val="28"/>
          <w:szCs w:val="28"/>
          <w:bdr w:val="none" w:sz="0" w:space="0" w:color="auto" w:frame="1"/>
          <w:lang w:eastAsia="ru-RU"/>
        </w:rPr>
        <w:t>Изменены продолжительности</w:t>
      </w:r>
      <w:r w:rsidRPr="00B27FD7">
        <w:rPr>
          <w:rFonts w:ascii="Calibri Light" w:eastAsia="Times New Roman" w:hAnsi="Calibri Light" w:cs="Calibri Light"/>
          <w:color w:val="02120F"/>
          <w:sz w:val="28"/>
          <w:szCs w:val="28"/>
          <w:bdr w:val="none" w:sz="0" w:space="0" w:color="auto" w:frame="1"/>
          <w:lang w:eastAsia="ru-RU"/>
        </w:rPr>
        <w:t> некоторых контрольных. </w:t>
      </w:r>
    </w:p>
    <w:p w:rsidR="00B27FD7" w:rsidRPr="00B27FD7" w:rsidRDefault="00B27FD7" w:rsidP="00B27FD7">
      <w:pPr>
        <w:shd w:val="clear" w:color="auto" w:fill="FFFFFF"/>
        <w:spacing w:after="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2120F"/>
          <w:sz w:val="36"/>
          <w:szCs w:val="36"/>
          <w:lang w:eastAsia="ru-RU"/>
        </w:rPr>
      </w:pPr>
      <w:r w:rsidRPr="00B27FD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Какие предметы сдают на ВПР</w:t>
      </w:r>
    </w:p>
    <w:p w:rsidR="00B27FD7" w:rsidRPr="00B27FD7" w:rsidRDefault="00B27FD7" w:rsidP="00B27FD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2120F"/>
          <w:sz w:val="24"/>
          <w:szCs w:val="24"/>
          <w:lang w:eastAsia="ru-RU"/>
        </w:rPr>
      </w:pPr>
      <w:r w:rsidRPr="00B27FD7">
        <w:rPr>
          <w:rFonts w:ascii="Calibri Light" w:eastAsia="Times New Roman" w:hAnsi="Calibri Light" w:cs="Calibri Light"/>
          <w:color w:val="02120F"/>
          <w:sz w:val="28"/>
          <w:szCs w:val="28"/>
          <w:bdr w:val="none" w:sz="0" w:space="0" w:color="auto" w:frame="1"/>
          <w:lang w:eastAsia="ru-RU"/>
        </w:rPr>
        <w:t>Проверочные работы проводятся с 4 по 10 классы. И чем старше ребенок, тем больше у него будет предметов для сдачи. Обязательные предметы для каждого класса – это </w:t>
      </w:r>
      <w:hyperlink r:id="rId10" w:history="1">
        <w:r w:rsidRPr="00B27FD7">
          <w:rPr>
            <w:rFonts w:ascii="Calibri Light" w:eastAsia="Times New Roman" w:hAnsi="Calibri Light" w:cs="Calibri Light"/>
            <w:color w:val="FF9900"/>
            <w:sz w:val="28"/>
            <w:szCs w:val="28"/>
            <w:u w:val="single"/>
            <w:bdr w:val="none" w:sz="0" w:space="0" w:color="auto" w:frame="1"/>
            <w:lang w:eastAsia="ru-RU"/>
          </w:rPr>
          <w:t>математика</w:t>
        </w:r>
      </w:hyperlink>
      <w:r w:rsidRPr="00B27FD7">
        <w:rPr>
          <w:rFonts w:ascii="Calibri Light" w:eastAsia="Times New Roman" w:hAnsi="Calibri Light" w:cs="Calibri Light"/>
          <w:color w:val="02120F"/>
          <w:sz w:val="28"/>
          <w:szCs w:val="28"/>
          <w:bdr w:val="none" w:sz="0" w:space="0" w:color="auto" w:frame="1"/>
          <w:lang w:eastAsia="ru-RU"/>
        </w:rPr>
        <w:t> и </w:t>
      </w:r>
      <w:hyperlink r:id="rId11" w:history="1">
        <w:r w:rsidRPr="00B27FD7">
          <w:rPr>
            <w:rFonts w:ascii="Calibri Light" w:eastAsia="Times New Roman" w:hAnsi="Calibri Light" w:cs="Calibri Light"/>
            <w:color w:val="FF9900"/>
            <w:sz w:val="28"/>
            <w:szCs w:val="28"/>
            <w:u w:val="single"/>
            <w:bdr w:val="none" w:sz="0" w:space="0" w:color="auto" w:frame="1"/>
            <w:lang w:eastAsia="ru-RU"/>
          </w:rPr>
          <w:t>русский язык</w:t>
        </w:r>
      </w:hyperlink>
      <w:r w:rsidRPr="00B27FD7">
        <w:rPr>
          <w:rFonts w:ascii="Calibri Light" w:eastAsia="Times New Roman" w:hAnsi="Calibri Light" w:cs="Calibri Light"/>
          <w:color w:val="02120F"/>
          <w:sz w:val="28"/>
          <w:szCs w:val="28"/>
          <w:bdr w:val="none" w:sz="0" w:space="0" w:color="auto" w:frame="1"/>
          <w:lang w:eastAsia="ru-RU"/>
        </w:rPr>
        <w:t>. Дополнительные предметы:</w:t>
      </w:r>
    </w:p>
    <w:p w:rsidR="00B27FD7" w:rsidRPr="00B27FD7" w:rsidRDefault="00B27FD7" w:rsidP="00B27FD7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2120F"/>
          <w:sz w:val="24"/>
          <w:szCs w:val="24"/>
          <w:lang w:eastAsia="ru-RU"/>
        </w:rPr>
      </w:pPr>
      <w:r w:rsidRPr="00B27FD7">
        <w:rPr>
          <w:rFonts w:ascii="Calibri Light" w:eastAsia="Times New Roman" w:hAnsi="Calibri Light" w:cs="Calibri Light"/>
          <w:b/>
          <w:bCs/>
          <w:color w:val="02120F"/>
          <w:sz w:val="28"/>
          <w:szCs w:val="28"/>
          <w:bdr w:val="none" w:sz="0" w:space="0" w:color="auto" w:frame="1"/>
          <w:lang w:eastAsia="ru-RU"/>
        </w:rPr>
        <w:t>ВПР для 4 класса.</w:t>
      </w:r>
      <w:r w:rsidRPr="00B27FD7">
        <w:rPr>
          <w:rFonts w:ascii="Calibri Light" w:eastAsia="Times New Roman" w:hAnsi="Calibri Light" w:cs="Calibri Light"/>
          <w:color w:val="02120F"/>
          <w:sz w:val="28"/>
          <w:szCs w:val="28"/>
          <w:bdr w:val="none" w:sz="0" w:space="0" w:color="auto" w:frame="1"/>
          <w:lang w:eastAsia="ru-RU"/>
        </w:rPr>
        <w:t> Окружающий мир, литературное чтение и иностранный язык.</w:t>
      </w:r>
    </w:p>
    <w:p w:rsidR="00B27FD7" w:rsidRPr="00B27FD7" w:rsidRDefault="00B27FD7" w:rsidP="00B27FD7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2120F"/>
          <w:sz w:val="24"/>
          <w:szCs w:val="24"/>
          <w:lang w:eastAsia="ru-RU"/>
        </w:rPr>
      </w:pPr>
      <w:r w:rsidRPr="00B27FD7">
        <w:rPr>
          <w:rFonts w:ascii="Calibri Light" w:eastAsia="Times New Roman" w:hAnsi="Calibri Light" w:cs="Calibri Light"/>
          <w:b/>
          <w:bCs/>
          <w:color w:val="02120F"/>
          <w:sz w:val="28"/>
          <w:szCs w:val="28"/>
          <w:bdr w:val="none" w:sz="0" w:space="0" w:color="auto" w:frame="1"/>
          <w:lang w:eastAsia="ru-RU"/>
        </w:rPr>
        <w:t>ВПР для 5 класса.</w:t>
      </w:r>
      <w:r w:rsidRPr="00B27FD7">
        <w:rPr>
          <w:rFonts w:ascii="Calibri Light" w:eastAsia="Times New Roman" w:hAnsi="Calibri Light" w:cs="Calibri Light"/>
          <w:color w:val="02120F"/>
          <w:sz w:val="28"/>
          <w:szCs w:val="28"/>
          <w:bdr w:val="none" w:sz="0" w:space="0" w:color="auto" w:frame="1"/>
          <w:lang w:eastAsia="ru-RU"/>
        </w:rPr>
        <w:t> Литература, иностранный язык, история, география, биология.</w:t>
      </w:r>
    </w:p>
    <w:p w:rsidR="00B27FD7" w:rsidRPr="00B27FD7" w:rsidRDefault="00B27FD7" w:rsidP="00B27FD7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2120F"/>
          <w:sz w:val="24"/>
          <w:szCs w:val="24"/>
          <w:lang w:eastAsia="ru-RU"/>
        </w:rPr>
      </w:pPr>
      <w:r w:rsidRPr="00B27FD7">
        <w:rPr>
          <w:rFonts w:ascii="Calibri Light" w:eastAsia="Times New Roman" w:hAnsi="Calibri Light" w:cs="Calibri Light"/>
          <w:b/>
          <w:bCs/>
          <w:color w:val="02120F"/>
          <w:sz w:val="28"/>
          <w:szCs w:val="28"/>
          <w:bdr w:val="none" w:sz="0" w:space="0" w:color="auto" w:frame="1"/>
          <w:lang w:eastAsia="ru-RU"/>
        </w:rPr>
        <w:t>ВПР для 6 класса.</w:t>
      </w:r>
      <w:r w:rsidRPr="00B27FD7">
        <w:rPr>
          <w:rFonts w:ascii="Calibri Light" w:eastAsia="Times New Roman" w:hAnsi="Calibri Light" w:cs="Calibri Light"/>
          <w:color w:val="02120F"/>
          <w:sz w:val="28"/>
          <w:szCs w:val="28"/>
          <w:bdr w:val="none" w:sz="0" w:space="0" w:color="auto" w:frame="1"/>
          <w:lang w:eastAsia="ru-RU"/>
        </w:rPr>
        <w:t> Биология, иностранный язык, география, история, обществознание. </w:t>
      </w:r>
    </w:p>
    <w:p w:rsidR="00B27FD7" w:rsidRPr="00B27FD7" w:rsidRDefault="00B27FD7" w:rsidP="00B27FD7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2120F"/>
          <w:sz w:val="24"/>
          <w:szCs w:val="24"/>
          <w:lang w:eastAsia="ru-RU"/>
        </w:rPr>
      </w:pPr>
      <w:r w:rsidRPr="00B27FD7">
        <w:rPr>
          <w:rFonts w:ascii="Calibri Light" w:eastAsia="Times New Roman" w:hAnsi="Calibri Light" w:cs="Calibri Light"/>
          <w:b/>
          <w:bCs/>
          <w:color w:val="02120F"/>
          <w:sz w:val="28"/>
          <w:szCs w:val="28"/>
          <w:bdr w:val="none" w:sz="0" w:space="0" w:color="auto" w:frame="1"/>
          <w:lang w:eastAsia="ru-RU"/>
        </w:rPr>
        <w:lastRenderedPageBreak/>
        <w:t>ВПР для 7 класса</w:t>
      </w:r>
      <w:r w:rsidRPr="00B27FD7">
        <w:rPr>
          <w:rFonts w:ascii="Calibri Light" w:eastAsia="Times New Roman" w:hAnsi="Calibri Light" w:cs="Calibri Light"/>
          <w:color w:val="02120F"/>
          <w:sz w:val="28"/>
          <w:szCs w:val="28"/>
          <w:bdr w:val="none" w:sz="0" w:space="0" w:color="auto" w:frame="1"/>
          <w:lang w:eastAsia="ru-RU"/>
        </w:rPr>
        <w:t>. Обществознание, литература, биология, география, иностранный язык, физика и информатика. </w:t>
      </w:r>
    </w:p>
    <w:p w:rsidR="00B27FD7" w:rsidRPr="00B27FD7" w:rsidRDefault="00B27FD7" w:rsidP="00B27FD7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2120F"/>
          <w:sz w:val="24"/>
          <w:szCs w:val="24"/>
          <w:lang w:eastAsia="ru-RU"/>
        </w:rPr>
      </w:pPr>
      <w:r w:rsidRPr="00B27FD7">
        <w:rPr>
          <w:rFonts w:ascii="Calibri Light" w:eastAsia="Times New Roman" w:hAnsi="Calibri Light" w:cs="Calibri Light"/>
          <w:b/>
          <w:bCs/>
          <w:color w:val="02120F"/>
          <w:sz w:val="28"/>
          <w:szCs w:val="28"/>
          <w:bdr w:val="none" w:sz="0" w:space="0" w:color="auto" w:frame="1"/>
          <w:lang w:eastAsia="ru-RU"/>
        </w:rPr>
        <w:t>ВПР для 8 класса.</w:t>
      </w:r>
      <w:r w:rsidRPr="00B27FD7">
        <w:rPr>
          <w:rFonts w:ascii="Calibri Light" w:eastAsia="Times New Roman" w:hAnsi="Calibri Light" w:cs="Calibri Light"/>
          <w:color w:val="02120F"/>
          <w:sz w:val="28"/>
          <w:szCs w:val="28"/>
          <w:bdr w:val="none" w:sz="0" w:space="0" w:color="auto" w:frame="1"/>
          <w:lang w:eastAsia="ru-RU"/>
        </w:rPr>
        <w:t> Литература, иностранный язык или обществознание, биология, география, физика, информатика, химия. </w:t>
      </w:r>
    </w:p>
    <w:p w:rsidR="00B27FD7" w:rsidRPr="00B27FD7" w:rsidRDefault="00B27FD7" w:rsidP="00B27FD7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2120F"/>
          <w:sz w:val="24"/>
          <w:szCs w:val="24"/>
          <w:lang w:eastAsia="ru-RU"/>
        </w:rPr>
      </w:pPr>
      <w:r w:rsidRPr="00B27FD7">
        <w:rPr>
          <w:rFonts w:ascii="Calibri Light" w:eastAsia="Times New Roman" w:hAnsi="Calibri Light" w:cs="Calibri Light"/>
          <w:b/>
          <w:bCs/>
          <w:color w:val="02120F"/>
          <w:sz w:val="28"/>
          <w:szCs w:val="28"/>
          <w:bdr w:val="none" w:sz="0" w:space="0" w:color="auto" w:frame="1"/>
          <w:lang w:eastAsia="ru-RU"/>
        </w:rPr>
        <w:t>ВПР для 10 класса.</w:t>
      </w:r>
      <w:r w:rsidRPr="00B27FD7">
        <w:rPr>
          <w:rFonts w:ascii="Calibri Light" w:eastAsia="Times New Roman" w:hAnsi="Calibri Light" w:cs="Calibri Light"/>
          <w:color w:val="02120F"/>
          <w:sz w:val="28"/>
          <w:szCs w:val="28"/>
          <w:bdr w:val="none" w:sz="0" w:space="0" w:color="auto" w:frame="1"/>
          <w:lang w:eastAsia="ru-RU"/>
        </w:rPr>
        <w:t> Литература, иностранный язык, география, химия, физика, история и обществознание. </w:t>
      </w:r>
    </w:p>
    <w:p w:rsidR="00B27FD7" w:rsidRPr="00B27FD7" w:rsidRDefault="00B27FD7" w:rsidP="00B27FD7">
      <w:pPr>
        <w:shd w:val="clear" w:color="auto" w:fill="FFFFFF"/>
        <w:spacing w:after="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2120F"/>
          <w:sz w:val="36"/>
          <w:szCs w:val="36"/>
          <w:lang w:eastAsia="ru-RU"/>
        </w:rPr>
      </w:pPr>
      <w:r w:rsidRPr="00B27FD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Расписание ВПР 2025</w:t>
      </w:r>
    </w:p>
    <w:p w:rsidR="00B27FD7" w:rsidRPr="00B27FD7" w:rsidRDefault="00B27FD7" w:rsidP="00B27FD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2120F"/>
          <w:sz w:val="24"/>
          <w:szCs w:val="24"/>
          <w:lang w:eastAsia="ru-RU"/>
        </w:rPr>
      </w:pPr>
      <w:r w:rsidRPr="00B27FD7">
        <w:rPr>
          <w:rFonts w:ascii="Calibri Light" w:eastAsia="Times New Roman" w:hAnsi="Calibri Light" w:cs="Calibri Light"/>
          <w:color w:val="02120F"/>
          <w:sz w:val="28"/>
          <w:szCs w:val="28"/>
          <w:bdr w:val="none" w:sz="0" w:space="0" w:color="auto" w:frame="1"/>
          <w:lang w:eastAsia="ru-RU"/>
        </w:rPr>
        <w:t xml:space="preserve">Всероссийская проверочная контрольная работа в 2025 году будет </w:t>
      </w:r>
      <w:proofErr w:type="gramStart"/>
      <w:r w:rsidRPr="00B27FD7">
        <w:rPr>
          <w:rFonts w:ascii="Calibri Light" w:eastAsia="Times New Roman" w:hAnsi="Calibri Light" w:cs="Calibri Light"/>
          <w:color w:val="02120F"/>
          <w:sz w:val="28"/>
          <w:szCs w:val="28"/>
          <w:bdr w:val="none" w:sz="0" w:space="0" w:color="auto" w:frame="1"/>
          <w:lang w:eastAsia="ru-RU"/>
        </w:rPr>
        <w:t>проводится</w:t>
      </w:r>
      <w:proofErr w:type="gramEnd"/>
      <w:r w:rsidRPr="00B27FD7">
        <w:rPr>
          <w:rFonts w:ascii="Calibri Light" w:eastAsia="Times New Roman" w:hAnsi="Calibri Light" w:cs="Calibri Light"/>
          <w:color w:val="02120F"/>
          <w:sz w:val="28"/>
          <w:szCs w:val="28"/>
          <w:bdr w:val="none" w:sz="0" w:space="0" w:color="auto" w:frame="1"/>
          <w:lang w:eastAsia="ru-RU"/>
        </w:rPr>
        <w:t xml:space="preserve"> с </w:t>
      </w:r>
      <w:r w:rsidRPr="00B27FD7">
        <w:rPr>
          <w:rFonts w:ascii="Calibri Light" w:eastAsia="Times New Roman" w:hAnsi="Calibri Light" w:cs="Calibri Light"/>
          <w:b/>
          <w:bCs/>
          <w:color w:val="02120F"/>
          <w:sz w:val="28"/>
          <w:szCs w:val="28"/>
          <w:bdr w:val="none" w:sz="0" w:space="0" w:color="auto" w:frame="1"/>
          <w:lang w:eastAsia="ru-RU"/>
        </w:rPr>
        <w:t>11 апреля по 16 мая 2025 года</w:t>
      </w:r>
      <w:r w:rsidRPr="00B27FD7">
        <w:rPr>
          <w:rFonts w:ascii="Calibri Light" w:eastAsia="Times New Roman" w:hAnsi="Calibri Light" w:cs="Calibri Light"/>
          <w:color w:val="02120F"/>
          <w:sz w:val="28"/>
          <w:szCs w:val="28"/>
          <w:bdr w:val="none" w:sz="0" w:space="0" w:color="auto" w:frame="1"/>
          <w:lang w:eastAsia="ru-RU"/>
        </w:rPr>
        <w:t>. При использовании компьютера выделяется один резервный день. На выполнение выделяется не более 1-2 уроков по 45 минут по одному предмету.</w:t>
      </w:r>
    </w:p>
    <w:p w:rsidR="00B27FD7" w:rsidRPr="00B27FD7" w:rsidRDefault="00B27FD7" w:rsidP="00B27FD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2120F"/>
          <w:sz w:val="24"/>
          <w:szCs w:val="24"/>
          <w:lang w:eastAsia="ru-RU"/>
        </w:rPr>
      </w:pPr>
      <w:r w:rsidRPr="00B27FD7">
        <w:rPr>
          <w:rFonts w:ascii="Arial" w:eastAsia="Times New Roman" w:hAnsi="Arial" w:cs="Arial"/>
          <w:color w:val="02120F"/>
          <w:sz w:val="24"/>
          <w:szCs w:val="24"/>
          <w:lang w:eastAsia="ru-RU"/>
        </w:rPr>
        <w:t> </w:t>
      </w:r>
    </w:p>
    <w:p w:rsidR="00B27FD7" w:rsidRPr="00B27FD7" w:rsidRDefault="00B27FD7" w:rsidP="00B27FD7">
      <w:pPr>
        <w:shd w:val="clear" w:color="auto" w:fill="FFFFFF"/>
        <w:spacing w:after="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2120F"/>
          <w:sz w:val="36"/>
          <w:szCs w:val="36"/>
          <w:lang w:eastAsia="ru-RU"/>
        </w:rPr>
      </w:pPr>
      <w:r w:rsidRPr="00B27FD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Что будет, если не сдать </w:t>
      </w:r>
    </w:p>
    <w:p w:rsidR="00B27FD7" w:rsidRPr="00B27FD7" w:rsidRDefault="00B27FD7" w:rsidP="00B27FD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2120F"/>
          <w:sz w:val="24"/>
          <w:szCs w:val="24"/>
          <w:lang w:eastAsia="ru-RU"/>
        </w:rPr>
      </w:pPr>
      <w:r w:rsidRPr="00B27FD7">
        <w:rPr>
          <w:rFonts w:ascii="Calibri Light" w:eastAsia="Times New Roman" w:hAnsi="Calibri Light" w:cs="Calibri Light"/>
          <w:color w:val="02120F"/>
          <w:sz w:val="28"/>
          <w:szCs w:val="28"/>
          <w:bdr w:val="none" w:sz="0" w:space="0" w:color="auto" w:frame="1"/>
          <w:lang w:eastAsia="ru-RU"/>
        </w:rPr>
        <w:t xml:space="preserve">ВПР не влияет на переход школьника в следующий класс. В большинстве школ оценки за нее никак не влияют </w:t>
      </w:r>
      <w:proofErr w:type="gramStart"/>
      <w:r w:rsidRPr="00B27FD7">
        <w:rPr>
          <w:rFonts w:ascii="Calibri Light" w:eastAsia="Times New Roman" w:hAnsi="Calibri Light" w:cs="Calibri Light"/>
          <w:color w:val="02120F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B27FD7">
        <w:rPr>
          <w:rFonts w:ascii="Calibri Light" w:eastAsia="Times New Roman" w:hAnsi="Calibri Light" w:cs="Calibri Light"/>
          <w:color w:val="02120F"/>
          <w:sz w:val="28"/>
          <w:szCs w:val="28"/>
          <w:bdr w:val="none" w:sz="0" w:space="0" w:color="auto" w:frame="1"/>
          <w:lang w:eastAsia="ru-RU"/>
        </w:rPr>
        <w:t xml:space="preserve"> итоговые. Но в некоторых школах оценки за контрольные все же выставляются, поэтому их плохое написание может повлиять ни итоговые результаты.</w:t>
      </w:r>
    </w:p>
    <w:p w:rsidR="00B27FD7" w:rsidRPr="00B27FD7" w:rsidRDefault="00B27FD7" w:rsidP="00B27FD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2120F"/>
          <w:sz w:val="24"/>
          <w:szCs w:val="24"/>
          <w:lang w:eastAsia="ru-RU"/>
        </w:rPr>
      </w:pPr>
      <w:r w:rsidRPr="00B27FD7">
        <w:rPr>
          <w:rFonts w:ascii="Arial" w:eastAsia="Times New Roman" w:hAnsi="Arial" w:cs="Arial"/>
          <w:color w:val="02120F"/>
          <w:sz w:val="24"/>
          <w:szCs w:val="24"/>
          <w:lang w:eastAsia="ru-RU"/>
        </w:rPr>
        <w:t> </w:t>
      </w:r>
    </w:p>
    <w:p w:rsidR="00B27FD7" w:rsidRPr="00B27FD7" w:rsidRDefault="00B27FD7" w:rsidP="00B27FD7">
      <w:pPr>
        <w:shd w:val="clear" w:color="auto" w:fill="FFFFFF"/>
        <w:spacing w:after="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2120F"/>
          <w:sz w:val="36"/>
          <w:szCs w:val="36"/>
          <w:lang w:eastAsia="ru-RU"/>
        </w:rPr>
      </w:pPr>
      <w:r w:rsidRPr="00B27FD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Как подготовиться </w:t>
      </w:r>
    </w:p>
    <w:p w:rsidR="00B27FD7" w:rsidRPr="00B27FD7" w:rsidRDefault="00B27FD7" w:rsidP="00B27FD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2120F"/>
          <w:sz w:val="24"/>
          <w:szCs w:val="24"/>
          <w:lang w:eastAsia="ru-RU"/>
        </w:rPr>
      </w:pPr>
      <w:r w:rsidRPr="00B27FD7">
        <w:rPr>
          <w:rFonts w:ascii="Calibri Light" w:eastAsia="Times New Roman" w:hAnsi="Calibri Light" w:cs="Calibri Light"/>
          <w:color w:val="02120F"/>
          <w:sz w:val="28"/>
          <w:szCs w:val="28"/>
          <w:bdr w:val="none" w:sz="0" w:space="0" w:color="auto" w:frame="1"/>
          <w:lang w:eastAsia="ru-RU"/>
        </w:rPr>
        <w:t>Подготовка к написанию работ позволяет получить высокие баллы, что важно в школах, которые выставляют за них оценки в журнал и учитывают при годовом оценивании. Поэтому важно пользоваться демоверсиями ВПР, повторить пройденный материал и уделить внимание подготовке. </w:t>
      </w:r>
    </w:p>
    <w:p w:rsidR="00B27FD7" w:rsidRPr="00B27FD7" w:rsidRDefault="00B27FD7" w:rsidP="00B27FD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2120F"/>
          <w:sz w:val="24"/>
          <w:szCs w:val="24"/>
          <w:lang w:eastAsia="ru-RU"/>
        </w:rPr>
      </w:pPr>
      <w:r w:rsidRPr="00B27FD7">
        <w:rPr>
          <w:rFonts w:ascii="Arial" w:eastAsia="Times New Roman" w:hAnsi="Arial" w:cs="Arial"/>
          <w:color w:val="02120F"/>
          <w:sz w:val="24"/>
          <w:szCs w:val="24"/>
          <w:lang w:eastAsia="ru-RU"/>
        </w:rPr>
        <w:t> </w:t>
      </w:r>
    </w:p>
    <w:p w:rsidR="00B27FD7" w:rsidRPr="00B27FD7" w:rsidRDefault="00B27FD7" w:rsidP="00B27FD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2120F"/>
          <w:sz w:val="24"/>
          <w:szCs w:val="24"/>
          <w:lang w:eastAsia="ru-RU"/>
        </w:rPr>
      </w:pPr>
      <w:r w:rsidRPr="00B27FD7">
        <w:rPr>
          <w:rFonts w:ascii="Calibri Light" w:eastAsia="Times New Roman" w:hAnsi="Calibri Light" w:cs="Calibri Light"/>
          <w:color w:val="02120F"/>
          <w:sz w:val="28"/>
          <w:szCs w:val="28"/>
          <w:bdr w:val="none" w:sz="0" w:space="0" w:color="auto" w:frame="1"/>
          <w:lang w:eastAsia="ru-RU"/>
        </w:rPr>
        <w:t>Советы для родителей и детей при подготовке к написанию проверочных работ:</w:t>
      </w:r>
    </w:p>
    <w:p w:rsidR="00B27FD7" w:rsidRPr="00B27FD7" w:rsidRDefault="00B27FD7" w:rsidP="00B27FD7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2120F"/>
          <w:sz w:val="24"/>
          <w:szCs w:val="24"/>
          <w:lang w:eastAsia="ru-RU"/>
        </w:rPr>
      </w:pPr>
      <w:r w:rsidRPr="00B27FD7">
        <w:rPr>
          <w:rFonts w:ascii="Calibri Light" w:eastAsia="Times New Roman" w:hAnsi="Calibri Light" w:cs="Calibri Light"/>
          <w:b/>
          <w:bCs/>
          <w:color w:val="02120F"/>
          <w:sz w:val="28"/>
          <w:szCs w:val="28"/>
          <w:bdr w:val="none" w:sz="0" w:space="0" w:color="auto" w:frame="1"/>
          <w:lang w:eastAsia="ru-RU"/>
        </w:rPr>
        <w:t>Не переживайте. </w:t>
      </w:r>
      <w:r w:rsidRPr="00B27FD7">
        <w:rPr>
          <w:rFonts w:ascii="Calibri Light" w:eastAsia="Times New Roman" w:hAnsi="Calibri Light" w:cs="Calibri Light"/>
          <w:color w:val="02120F"/>
          <w:sz w:val="28"/>
          <w:szCs w:val="28"/>
          <w:bdr w:val="none" w:sz="0" w:space="0" w:color="auto" w:frame="1"/>
          <w:lang w:eastAsia="ru-RU"/>
        </w:rPr>
        <w:t xml:space="preserve">Проверочные работы – это только малая часть учебного процесса, поэтому не стоит переживать, если результаты окажутся ниже </w:t>
      </w:r>
      <w:proofErr w:type="gramStart"/>
      <w:r w:rsidRPr="00B27FD7">
        <w:rPr>
          <w:rFonts w:ascii="Calibri Light" w:eastAsia="Times New Roman" w:hAnsi="Calibri Light" w:cs="Calibri Light"/>
          <w:color w:val="02120F"/>
          <w:sz w:val="28"/>
          <w:szCs w:val="28"/>
          <w:bdr w:val="none" w:sz="0" w:space="0" w:color="auto" w:frame="1"/>
          <w:lang w:eastAsia="ru-RU"/>
        </w:rPr>
        <w:t>желаемых</w:t>
      </w:r>
      <w:proofErr w:type="gramEnd"/>
      <w:r w:rsidRPr="00B27FD7">
        <w:rPr>
          <w:rFonts w:ascii="Calibri Light" w:eastAsia="Times New Roman" w:hAnsi="Calibri Light" w:cs="Calibri Light"/>
          <w:color w:val="02120F"/>
          <w:sz w:val="28"/>
          <w:szCs w:val="28"/>
          <w:bdr w:val="none" w:sz="0" w:space="0" w:color="auto" w:frame="1"/>
          <w:lang w:eastAsia="ru-RU"/>
        </w:rPr>
        <w:t>.</w:t>
      </w:r>
    </w:p>
    <w:p w:rsidR="00B27FD7" w:rsidRPr="00B27FD7" w:rsidRDefault="00B27FD7" w:rsidP="00B27FD7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2120F"/>
          <w:sz w:val="24"/>
          <w:szCs w:val="24"/>
          <w:lang w:eastAsia="ru-RU"/>
        </w:rPr>
      </w:pPr>
      <w:r w:rsidRPr="00B27FD7">
        <w:rPr>
          <w:rFonts w:ascii="Calibri Light" w:eastAsia="Times New Roman" w:hAnsi="Calibri Light" w:cs="Calibri Light"/>
          <w:b/>
          <w:bCs/>
          <w:color w:val="02120F"/>
          <w:sz w:val="28"/>
          <w:szCs w:val="28"/>
          <w:bdr w:val="none" w:sz="0" w:space="0" w:color="auto" w:frame="1"/>
          <w:lang w:eastAsia="ru-RU"/>
        </w:rPr>
        <w:t>Выполняйте пробные задания ВПР</w:t>
      </w:r>
      <w:r w:rsidRPr="00B27FD7">
        <w:rPr>
          <w:rFonts w:ascii="Calibri Light" w:eastAsia="Times New Roman" w:hAnsi="Calibri Light" w:cs="Calibri Light"/>
          <w:color w:val="02120F"/>
          <w:sz w:val="28"/>
          <w:szCs w:val="28"/>
          <w:bdr w:val="none" w:sz="0" w:space="0" w:color="auto" w:frame="1"/>
          <w:lang w:eastAsia="ru-RU"/>
        </w:rPr>
        <w:t>. Их можно найти на официальных и других ресурсах.</w:t>
      </w:r>
    </w:p>
    <w:p w:rsidR="00B27FD7" w:rsidRPr="00B27FD7" w:rsidRDefault="00B27FD7" w:rsidP="00B27FD7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2120F"/>
          <w:sz w:val="24"/>
          <w:szCs w:val="24"/>
          <w:lang w:eastAsia="ru-RU"/>
        </w:rPr>
      </w:pPr>
      <w:hyperlink r:id="rId12" w:history="1">
        <w:r w:rsidRPr="00B27FD7">
          <w:rPr>
            <w:rFonts w:ascii="Calibri Light" w:eastAsia="Times New Roman" w:hAnsi="Calibri Light" w:cs="Calibri Light"/>
            <w:b/>
            <w:bCs/>
            <w:color w:val="FF9900"/>
            <w:sz w:val="28"/>
            <w:szCs w:val="28"/>
            <w:bdr w:val="none" w:sz="0" w:space="0" w:color="auto" w:frame="1"/>
            <w:lang w:eastAsia="ru-RU"/>
          </w:rPr>
          <w:t>Запишитесь на занятия с репетитором в онлайн-школе «Синергия»</w:t>
        </w:r>
      </w:hyperlink>
      <w:r w:rsidRPr="00B27FD7">
        <w:rPr>
          <w:rFonts w:ascii="Calibri Light" w:eastAsia="Times New Roman" w:hAnsi="Calibri Light" w:cs="Calibri Light"/>
          <w:color w:val="02120F"/>
          <w:sz w:val="28"/>
          <w:szCs w:val="28"/>
          <w:bdr w:val="none" w:sz="0" w:space="0" w:color="auto" w:frame="1"/>
          <w:lang w:eastAsia="ru-RU"/>
        </w:rPr>
        <w:t>, где ваш ребёнок проработает все сложные темы по тем предметам, которые вызывают у него затруднения.</w:t>
      </w:r>
    </w:p>
    <w:p w:rsidR="00B27FD7" w:rsidRPr="00B27FD7" w:rsidRDefault="00B27FD7" w:rsidP="00B27FD7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2120F"/>
          <w:sz w:val="24"/>
          <w:szCs w:val="24"/>
          <w:lang w:eastAsia="ru-RU"/>
        </w:rPr>
      </w:pPr>
      <w:r w:rsidRPr="00B27FD7">
        <w:rPr>
          <w:rFonts w:ascii="Calibri Light" w:eastAsia="Times New Roman" w:hAnsi="Calibri Light" w:cs="Calibri Light"/>
          <w:b/>
          <w:bCs/>
          <w:color w:val="02120F"/>
          <w:sz w:val="28"/>
          <w:szCs w:val="28"/>
          <w:bdr w:val="none" w:sz="0" w:space="0" w:color="auto" w:frame="1"/>
          <w:lang w:eastAsia="ru-RU"/>
        </w:rPr>
        <w:t xml:space="preserve">Тренируйте навыки </w:t>
      </w:r>
      <w:proofErr w:type="gramStart"/>
      <w:r w:rsidRPr="00B27FD7">
        <w:rPr>
          <w:rFonts w:ascii="Calibri Light" w:eastAsia="Times New Roman" w:hAnsi="Calibri Light" w:cs="Calibri Light"/>
          <w:b/>
          <w:bCs/>
          <w:color w:val="02120F"/>
          <w:sz w:val="28"/>
          <w:szCs w:val="28"/>
          <w:bdr w:val="none" w:sz="0" w:space="0" w:color="auto" w:frame="1"/>
          <w:lang w:eastAsia="ru-RU"/>
        </w:rPr>
        <w:t>тайм-менеджмента</w:t>
      </w:r>
      <w:proofErr w:type="gramEnd"/>
      <w:r w:rsidRPr="00B27FD7">
        <w:rPr>
          <w:rFonts w:ascii="Calibri Light" w:eastAsia="Times New Roman" w:hAnsi="Calibri Light" w:cs="Calibri Light"/>
          <w:color w:val="02120F"/>
          <w:sz w:val="28"/>
          <w:szCs w:val="28"/>
          <w:bdr w:val="none" w:sz="0" w:space="0" w:color="auto" w:frame="1"/>
          <w:lang w:eastAsia="ru-RU"/>
        </w:rPr>
        <w:t>. На решение заданий дается немного вре</w:t>
      </w:r>
      <w:bookmarkStart w:id="0" w:name="_GoBack"/>
      <w:bookmarkEnd w:id="0"/>
      <w:r w:rsidRPr="00B27FD7">
        <w:rPr>
          <w:rFonts w:ascii="Calibri Light" w:eastAsia="Times New Roman" w:hAnsi="Calibri Light" w:cs="Calibri Light"/>
          <w:color w:val="02120F"/>
          <w:sz w:val="28"/>
          <w:szCs w:val="28"/>
          <w:bdr w:val="none" w:sz="0" w:space="0" w:color="auto" w:frame="1"/>
          <w:lang w:eastAsia="ru-RU"/>
        </w:rPr>
        <w:t>мени, поэтому научитесь его правильно распределять.</w:t>
      </w:r>
    </w:p>
    <w:p w:rsidR="00B27FD7" w:rsidRPr="00B27FD7" w:rsidRDefault="00B27FD7" w:rsidP="00B27FD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2120F"/>
          <w:sz w:val="24"/>
          <w:szCs w:val="24"/>
          <w:lang w:eastAsia="ru-RU"/>
        </w:rPr>
      </w:pPr>
      <w:r w:rsidRPr="00B27FD7">
        <w:rPr>
          <w:rFonts w:ascii="Calibri Light" w:eastAsia="Times New Roman" w:hAnsi="Calibri Light" w:cs="Calibri Light"/>
          <w:color w:val="02120F"/>
          <w:sz w:val="28"/>
          <w:szCs w:val="28"/>
          <w:bdr w:val="none" w:sz="0" w:space="0" w:color="auto" w:frame="1"/>
          <w:lang w:eastAsia="ru-RU"/>
        </w:rPr>
        <w:t xml:space="preserve">Написание контрольных по разным предметам является полезной тренировкой перед ОГЭ и ЕГЭ и ДВИ в вузах, поэтому с начала средней школы </w:t>
      </w:r>
      <w:proofErr w:type="gramStart"/>
      <w:r w:rsidRPr="00B27FD7">
        <w:rPr>
          <w:rFonts w:ascii="Calibri Light" w:eastAsia="Times New Roman" w:hAnsi="Calibri Light" w:cs="Calibri Light"/>
          <w:color w:val="02120F"/>
          <w:sz w:val="28"/>
          <w:szCs w:val="28"/>
          <w:bdr w:val="none" w:sz="0" w:space="0" w:color="auto" w:frame="1"/>
          <w:lang w:eastAsia="ru-RU"/>
        </w:rPr>
        <w:t>нужны</w:t>
      </w:r>
      <w:proofErr w:type="gramEnd"/>
      <w:r w:rsidRPr="00B27FD7">
        <w:rPr>
          <w:rFonts w:ascii="Calibri Light" w:eastAsia="Times New Roman" w:hAnsi="Calibri Light" w:cs="Calibri Light"/>
          <w:color w:val="02120F"/>
          <w:sz w:val="28"/>
          <w:szCs w:val="28"/>
          <w:bdr w:val="none" w:sz="0" w:space="0" w:color="auto" w:frame="1"/>
          <w:lang w:eastAsia="ru-RU"/>
        </w:rPr>
        <w:t xml:space="preserve"> научиться быть собранными и внимательными, распределять свое время и правильно готовиться к итоговым экзаменам и другим работам. </w:t>
      </w:r>
    </w:p>
    <w:p w:rsidR="006F36F3" w:rsidRDefault="006F36F3"/>
    <w:sectPr w:rsidR="006F36F3" w:rsidSect="00B27FD7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5F3D"/>
    <w:multiLevelType w:val="multilevel"/>
    <w:tmpl w:val="045C9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75D08"/>
    <w:multiLevelType w:val="multilevel"/>
    <w:tmpl w:val="9D541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17D87"/>
    <w:multiLevelType w:val="multilevel"/>
    <w:tmpl w:val="CA06E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A17A50"/>
    <w:multiLevelType w:val="multilevel"/>
    <w:tmpl w:val="352A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D7"/>
    <w:rsid w:val="006F36F3"/>
    <w:rsid w:val="00B2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4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9850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6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synergy.ru/proforientaci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chool.synergy.ru/ege-ceny?utm_source=SiteBlog&amp;utm_medium=site&amp;utm_campaign=%7Bcampaign_id%7D&amp;utm_term=land_men_ege&amp;marketer=ege&amp;produkt=67018269&amp;utm_gen=3" TargetMode="External"/><Relationship Id="rId12" Type="http://schemas.openxmlformats.org/officeDocument/2006/relationships/hyperlink" Target="https://school.synergy.ru/catalog/repetitor?utm_source=SiteBlog&amp;utm_medium=site&amp;utm_campaign=%7Bcampaign_id%7D&amp;utm_term=%D0%B1%D0%B0%D0%BD%D0%BD%D0%B5%D1%80_%D0%B1%D0%BB%D0%BE%D0%B3_%D1%80%D0%B5%D0%BF%D0%B5%D1%82%D0%B8%D1%82%D0%BE%D1%80%D1%8B&amp;marketer=dvk&amp;produkt=67018269&amp;utm_gen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.synergy.ru/oge-ceny?utm_source=SiteBlog&amp;utm_medium=site&amp;utm_campaign=%7Bcampaign_id%7D&amp;utm_term=land_men_oge&amp;marketer=oge&amp;produkt=67018269&amp;utm_gen=3" TargetMode="External"/><Relationship Id="rId11" Type="http://schemas.openxmlformats.org/officeDocument/2006/relationships/hyperlink" Target="https://school.synergy.ru/education/vpr-russkiy-yazy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ol.synergy.ru/education/vpr-po-matematik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.synergy.ru/online-school-ceny-2?utm_source=SiteBlog&amp;utm_medium=site&amp;utm_campaign=%7bcampaign_id%7d&amp;utm_term=%D0%B1%D0%B0%D0%BD%D0%BD%D0%B5%D1%80_%D0%B1%D0%BB%D0%BE%D0%B3_%D0%BF%D0%BB%D0%B0%D1%82%D1%84%D0%BE%D1%80%D0%BC%D0%B0-2&amp;marketer=dvk&amp;produkt=67018269&amp;utm_gen=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Madinat</dc:creator>
  <cp:lastModifiedBy>Madinat</cp:lastModifiedBy>
  <cp:revision>1</cp:revision>
  <dcterms:created xsi:type="dcterms:W3CDTF">2025-02-15T11:23:00Z</dcterms:created>
  <dcterms:modified xsi:type="dcterms:W3CDTF">2025-02-15T11:24:00Z</dcterms:modified>
</cp:coreProperties>
</file>